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C7" w:rsidRPr="00557FC7" w:rsidRDefault="006812C7" w:rsidP="006812C7">
      <w:pPr>
        <w:adjustRightInd/>
        <w:spacing w:line="304" w:lineRule="exact"/>
        <w:jc w:val="center"/>
        <w:rPr>
          <w:rFonts w:hAnsi="Times New Roman" w:cs="Times New Roman"/>
          <w:b/>
          <w:spacing w:val="6"/>
          <w:sz w:val="28"/>
          <w:szCs w:val="28"/>
          <w:u w:val="single"/>
        </w:rPr>
      </w:pPr>
      <w:bookmarkStart w:id="0" w:name="_GoBack"/>
      <w:bookmarkEnd w:id="0"/>
      <w:r w:rsidRPr="00557FC7">
        <w:rPr>
          <w:rFonts w:hint="eastAsia"/>
          <w:b/>
          <w:spacing w:val="2"/>
          <w:sz w:val="28"/>
          <w:szCs w:val="28"/>
          <w:u w:val="single"/>
        </w:rPr>
        <w:t>許可の条件</w:t>
      </w:r>
    </w:p>
    <w:p w:rsidR="006812C7" w:rsidRDefault="006812C7" w:rsidP="006812C7">
      <w:pPr>
        <w:adjustRightInd/>
        <w:spacing w:line="264" w:lineRule="exact"/>
        <w:rPr>
          <w:rFonts w:hAnsi="Times New Roman" w:cs="Times New Roman"/>
          <w:spacing w:val="6"/>
        </w:rPr>
      </w:pPr>
    </w:p>
    <w:p w:rsidR="006812C7" w:rsidRDefault="006812C7" w:rsidP="006812C7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>１　申請をした内容（時間、場所等）を必ず守ること。（準備、撤収も時間に含む。）</w:t>
      </w:r>
    </w:p>
    <w:p w:rsidR="006812C7" w:rsidRDefault="006812C7" w:rsidP="006812C7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6812C7" w:rsidRDefault="0065213A" w:rsidP="006812C7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>２　許可を受けていない場所の利用、立入</w:t>
      </w:r>
      <w:r w:rsidR="006812C7">
        <w:rPr>
          <w:rFonts w:hint="eastAsia"/>
        </w:rPr>
        <w:t>をしないこと。</w:t>
      </w:r>
    </w:p>
    <w:p w:rsidR="006812C7" w:rsidRDefault="006812C7" w:rsidP="006812C7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6812C7" w:rsidRPr="008C4F72" w:rsidRDefault="006812C7" w:rsidP="006812C7">
      <w:pPr>
        <w:adjustRightInd/>
        <w:spacing w:line="240" w:lineRule="exact"/>
        <w:ind w:left="464" w:hangingChars="200" w:hanging="464"/>
        <w:rPr>
          <w:rFonts w:hAnsi="Times New Roman" w:cs="Times New Roman"/>
          <w:color w:val="auto"/>
          <w:spacing w:val="6"/>
          <w:sz w:val="26"/>
          <w:szCs w:val="26"/>
        </w:rPr>
      </w:pPr>
      <w:r w:rsidRPr="00E20589">
        <w:rPr>
          <w:rFonts w:hint="eastAsia"/>
          <w:color w:val="auto"/>
        </w:rPr>
        <w:t xml:space="preserve">３　</w:t>
      </w:r>
      <w:r w:rsidR="00B93771" w:rsidRPr="008C4F72">
        <w:rPr>
          <w:rFonts w:hint="eastAsia"/>
          <w:color w:val="auto"/>
        </w:rPr>
        <w:t>申請者は、事件、事故、トラブル、苦情、その他公序良俗に反する行為を生じさせ</w:t>
      </w:r>
      <w:r w:rsidR="00B93771" w:rsidRPr="004516C9">
        <w:rPr>
          <w:rFonts w:hint="eastAsia"/>
          <w:color w:val="auto"/>
        </w:rPr>
        <w:t>ないよう注意し、これを生じさせた場合は、申請者で責任を持って対処する。</w:t>
      </w:r>
      <w:r w:rsidR="008C4F72" w:rsidRPr="004516C9">
        <w:rPr>
          <w:rFonts w:hint="eastAsia"/>
          <w:color w:val="auto"/>
        </w:rPr>
        <w:t>施設管理者の責めに帰することができない事由により、施設管理者</w:t>
      </w:r>
      <w:r w:rsidR="00B93771" w:rsidRPr="004516C9">
        <w:rPr>
          <w:rFonts w:hint="eastAsia"/>
          <w:color w:val="auto"/>
        </w:rPr>
        <w:t>又は第三者に損害が生じた場合は、申請者はその損害を賠償する責任を負う。</w:t>
      </w:r>
    </w:p>
    <w:p w:rsidR="006812C7" w:rsidRPr="00E20589" w:rsidRDefault="006812C7" w:rsidP="006812C7">
      <w:pPr>
        <w:adjustRightInd/>
        <w:spacing w:line="240" w:lineRule="exact"/>
        <w:rPr>
          <w:rFonts w:hAnsi="Times New Roman" w:cs="Times New Roman"/>
          <w:color w:val="auto"/>
          <w:spacing w:val="6"/>
        </w:rPr>
      </w:pPr>
    </w:p>
    <w:p w:rsidR="006812C7" w:rsidRPr="00E20589" w:rsidRDefault="006812C7" w:rsidP="006812C7">
      <w:pPr>
        <w:adjustRightInd/>
        <w:spacing w:line="240" w:lineRule="exact"/>
        <w:ind w:left="464" w:hangingChars="200" w:hanging="464"/>
        <w:rPr>
          <w:rFonts w:hAnsi="Times New Roman" w:cs="Times New Roman"/>
          <w:color w:val="auto"/>
          <w:spacing w:val="6"/>
        </w:rPr>
      </w:pPr>
      <w:r w:rsidRPr="00E20589">
        <w:rPr>
          <w:rFonts w:hint="eastAsia"/>
          <w:color w:val="auto"/>
        </w:rPr>
        <w:t>４　利用後は必ず原状回復をし、ゴミは全て持ち帰ること。設備、備品等を毀損、汚損　した場合はこれを修理し、もしくはその損害を賠償すること。</w:t>
      </w:r>
    </w:p>
    <w:p w:rsidR="006812C7" w:rsidRPr="00E20589" w:rsidRDefault="006812C7" w:rsidP="006812C7">
      <w:pPr>
        <w:adjustRightInd/>
        <w:spacing w:line="240" w:lineRule="exact"/>
        <w:rPr>
          <w:rFonts w:hAnsi="Times New Roman" w:cs="Times New Roman"/>
          <w:color w:val="auto"/>
          <w:spacing w:val="6"/>
        </w:rPr>
      </w:pPr>
    </w:p>
    <w:p w:rsidR="006812C7" w:rsidRPr="00E20589" w:rsidRDefault="004516C9" w:rsidP="006812C7">
      <w:pPr>
        <w:adjustRightInd/>
        <w:spacing w:line="240" w:lineRule="exact"/>
        <w:ind w:left="464" w:hangingChars="200" w:hanging="464"/>
        <w:rPr>
          <w:rFonts w:hAnsi="Times New Roman" w:cs="Times New Roman"/>
          <w:color w:val="auto"/>
          <w:spacing w:val="6"/>
        </w:rPr>
      </w:pPr>
      <w:r>
        <w:rPr>
          <w:rFonts w:hint="eastAsia"/>
          <w:color w:val="auto"/>
        </w:rPr>
        <w:t>５　必要な鍵は、久喜菖蒲公園管理事務所</w:t>
      </w:r>
      <w:r w:rsidR="006812C7" w:rsidRPr="00E20589">
        <w:rPr>
          <w:rFonts w:hint="eastAsia"/>
          <w:color w:val="auto"/>
        </w:rPr>
        <w:t>で借用し、鍵は</w:t>
      </w:r>
      <w:r w:rsidR="00CA38B4">
        <w:rPr>
          <w:rFonts w:hint="eastAsia"/>
          <w:color w:val="auto"/>
        </w:rPr>
        <w:t>ストラップを付けたまま必ず着用するこ</w:t>
      </w:r>
      <w:r w:rsidR="006812C7" w:rsidRPr="00E20589">
        <w:rPr>
          <w:rFonts w:hint="eastAsia"/>
          <w:color w:val="auto"/>
        </w:rPr>
        <w:t>と。紛失等した場合は鍵交換に要する損害を賠償すること。</w:t>
      </w:r>
    </w:p>
    <w:p w:rsidR="006812C7" w:rsidRDefault="006812C7" w:rsidP="006812C7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1F0AD5" w:rsidRDefault="006812C7" w:rsidP="001F0AD5">
      <w:pPr>
        <w:adjustRightInd/>
        <w:spacing w:line="240" w:lineRule="exact"/>
        <w:ind w:left="464" w:hangingChars="200" w:hanging="464"/>
      </w:pPr>
      <w:r>
        <w:rPr>
          <w:rFonts w:hint="eastAsia"/>
        </w:rPr>
        <w:t xml:space="preserve">６　</w:t>
      </w:r>
      <w:r w:rsidR="001F0AD5">
        <w:rPr>
          <w:rFonts w:hint="eastAsia"/>
        </w:rPr>
        <w:t>公園内へ車両を乗り入れることは原則禁止とする。ただし、荷物搬入等で車両を乗り入れることが必要と判断され場合は、施設管理者の事前承認のもと、施設管理者が定める園内通行車両ルールを順守することで許可する場合がある。</w:t>
      </w:r>
    </w:p>
    <w:p w:rsidR="001F0AD5" w:rsidRDefault="001F0AD5" w:rsidP="006812C7">
      <w:pPr>
        <w:adjustRightInd/>
        <w:spacing w:line="240" w:lineRule="exact"/>
      </w:pPr>
    </w:p>
    <w:p w:rsidR="006812C7" w:rsidRDefault="001F0AD5" w:rsidP="001F0AD5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７　</w:t>
      </w:r>
      <w:r w:rsidR="006812C7">
        <w:rPr>
          <w:rFonts w:hint="eastAsia"/>
        </w:rPr>
        <w:t>音、振動、臭気の発生等により周囲、近隣に迷惑を及ぼす行為をしないこと。</w:t>
      </w:r>
    </w:p>
    <w:p w:rsidR="006812C7" w:rsidRPr="00694983" w:rsidRDefault="006812C7" w:rsidP="006812C7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A268EC" w:rsidRPr="00A268EC" w:rsidRDefault="001F0AD5" w:rsidP="0065213A">
      <w:pPr>
        <w:adjustRightInd/>
        <w:spacing w:line="240" w:lineRule="exact"/>
        <w:ind w:left="464" w:hangingChars="200" w:hanging="464"/>
      </w:pPr>
      <w:r>
        <w:rPr>
          <w:rFonts w:hint="eastAsia"/>
        </w:rPr>
        <w:t>８</w:t>
      </w:r>
      <w:r w:rsidR="00A268EC" w:rsidRPr="00A268EC">
        <w:rPr>
          <w:rFonts w:hint="eastAsia"/>
        </w:rPr>
        <w:t xml:space="preserve">　電気、ガス、水道等を使用する場合は、施設管理者と事前に協議すること。</w:t>
      </w:r>
      <w:r w:rsidR="0065213A">
        <w:rPr>
          <w:rFonts w:hint="eastAsia"/>
        </w:rPr>
        <w:t>内容に</w:t>
      </w:r>
      <w:r w:rsidR="00C9559E">
        <w:rPr>
          <w:rFonts w:hint="eastAsia"/>
        </w:rPr>
        <w:t>応じて</w:t>
      </w:r>
      <w:r w:rsidR="0065213A">
        <w:rPr>
          <w:rFonts w:hint="eastAsia"/>
        </w:rPr>
        <w:t>、実費相当額を</w:t>
      </w:r>
      <w:r w:rsidR="00C9559E">
        <w:rPr>
          <w:rFonts w:hint="eastAsia"/>
        </w:rPr>
        <w:t>負担すること</w:t>
      </w:r>
      <w:r w:rsidR="0065213A">
        <w:rPr>
          <w:rFonts w:hint="eastAsia"/>
        </w:rPr>
        <w:t>。</w:t>
      </w:r>
    </w:p>
    <w:p w:rsidR="006812C7" w:rsidRPr="00A268EC" w:rsidRDefault="006812C7" w:rsidP="006812C7">
      <w:pPr>
        <w:adjustRightInd/>
        <w:spacing w:line="240" w:lineRule="exact"/>
      </w:pPr>
    </w:p>
    <w:p w:rsidR="006812C7" w:rsidRPr="004426C5" w:rsidRDefault="001F0AD5" w:rsidP="006812C7">
      <w:pPr>
        <w:adjustRightInd/>
        <w:spacing w:line="240" w:lineRule="exact"/>
        <w:rPr>
          <w:rFonts w:hAnsi="Times New Roman" w:cs="Times New Roman"/>
          <w:spacing w:val="6"/>
        </w:rPr>
      </w:pPr>
      <w:r>
        <w:rPr>
          <w:rFonts w:hint="eastAsia"/>
        </w:rPr>
        <w:t>９</w:t>
      </w:r>
      <w:r w:rsidR="006812C7">
        <w:rPr>
          <w:rFonts w:hint="eastAsia"/>
        </w:rPr>
        <w:t xml:space="preserve">　官公署等へ届出を必要とする場合は、申請者において届出をすること。</w:t>
      </w:r>
    </w:p>
    <w:p w:rsidR="006812C7" w:rsidRPr="001F0AD5" w:rsidRDefault="006812C7" w:rsidP="006812C7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6812C7" w:rsidRPr="00B83B6A" w:rsidRDefault="001F0AD5" w:rsidP="006812C7">
      <w:pPr>
        <w:adjustRightInd/>
        <w:spacing w:line="240" w:lineRule="exact"/>
        <w:rPr>
          <w:rFonts w:hAnsi="Times New Roman" w:cs="Times New Roman"/>
          <w:spacing w:val="6"/>
        </w:rPr>
      </w:pPr>
      <w:r>
        <w:t>10</w:t>
      </w:r>
      <w:r w:rsidR="006812C7">
        <w:rPr>
          <w:rFonts w:hint="eastAsia"/>
        </w:rPr>
        <w:t xml:space="preserve">　その他施設管理者からの指示があった場合は、それに従うこと。</w:t>
      </w:r>
    </w:p>
    <w:p w:rsidR="006812C7" w:rsidRPr="001F0AD5" w:rsidRDefault="006812C7" w:rsidP="006812C7">
      <w:pPr>
        <w:adjustRightInd/>
        <w:spacing w:line="240" w:lineRule="exact"/>
        <w:rPr>
          <w:rFonts w:hAnsi="Times New Roman" w:cs="Times New Roman"/>
          <w:spacing w:val="6"/>
        </w:rPr>
      </w:pPr>
    </w:p>
    <w:p w:rsidR="006812C7" w:rsidRDefault="00BD1D94" w:rsidP="00F25608">
      <w:pPr>
        <w:adjustRightInd/>
        <w:spacing w:line="240" w:lineRule="exact"/>
        <w:ind w:left="488" w:hangingChars="200" w:hanging="488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>1</w:t>
      </w:r>
      <w:r w:rsidR="001F0AD5">
        <w:rPr>
          <w:rFonts w:hAnsi="Times New Roman" w:cs="Times New Roman"/>
          <w:spacing w:val="6"/>
        </w:rPr>
        <w:t>1</w:t>
      </w:r>
      <w:r>
        <w:rPr>
          <w:rFonts w:hAnsi="Times New Roman" w:cs="Times New Roman" w:hint="eastAsia"/>
          <w:spacing w:val="6"/>
        </w:rPr>
        <w:t xml:space="preserve">　</w:t>
      </w:r>
      <w:r w:rsidR="006812C7">
        <w:rPr>
          <w:rFonts w:hint="eastAsia"/>
        </w:rPr>
        <w:t>上記について施設管理者が不適切と判断した場合には、申請者に対し直ちに改善を　求める。それでも事態の改善がなされないときは、施設管理者は</w:t>
      </w:r>
      <w:r w:rsidR="00E20589" w:rsidRPr="004516C9">
        <w:rPr>
          <w:rFonts w:hint="eastAsia"/>
          <w:color w:val="auto"/>
        </w:rPr>
        <w:t>使用停止を含めた</w:t>
      </w:r>
      <w:r w:rsidR="006812C7">
        <w:rPr>
          <w:rFonts w:hint="eastAsia"/>
        </w:rPr>
        <w:t>必要な措置を講じることがある。</w:t>
      </w:r>
    </w:p>
    <w:p w:rsidR="00BD1D94" w:rsidRDefault="00BD1D94" w:rsidP="006812C7">
      <w:pPr>
        <w:adjustRightInd/>
        <w:spacing w:line="264" w:lineRule="exact"/>
      </w:pPr>
    </w:p>
    <w:p w:rsidR="006812C7" w:rsidRDefault="006812C7" w:rsidP="006812C7">
      <w:pPr>
        <w:adjustRightInd/>
        <w:spacing w:line="264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この他、埼玉県都市公園条例に定める禁止行為等は下記のとおりです。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3"/>
      </w:tblGrid>
      <w:tr w:rsidR="006812C7" w:rsidTr="0058605A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C7" w:rsidRDefault="006812C7" w:rsidP="00B93771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32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埼玉県都市公園条例抜粋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（行為の禁止）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第八条　都市公園においては、みだりに次に掲げる行為をしてはならない。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一　都市公園を損傷し、又は汚損すること。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二　土地の形質を変更すること。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三　竹木を伐採し、植物を採取し、又はこれらを損傷すること。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四　動物を捕獲し、又は殺傷すること。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五　立入禁止区域に立ち入ること。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六　禁止された場所に車両を乗り入れ、又は止め置くこと。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七　ごみその他汚物を捨てること。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八　その他都市公園の設置の目的に反する利用をすること。</w:t>
            </w:r>
          </w:p>
          <w:p w:rsidR="00BD1D94" w:rsidRPr="00B12AC6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（行為の許可）</w:t>
            </w:r>
          </w:p>
          <w:p w:rsidR="006812C7" w:rsidRDefault="006812C7" w:rsidP="00BD1D9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16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第九条　都市公園において、次に掲げる行為をしようとする者は、知事の許可を受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けなければならない。許可に係る事項を変更しようとするときも、同様とする。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一　物品の販売、興行その他の営業行為をすること。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二　募金、署名運動その他これらに類する行為をすること。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三　業として写真又は映画等を撮影すること。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四　競技会、集会、展示会、博覧会その他これらに類する催しをすること。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五　花火、キャンプファイヤー等火気を使用すること。</w:t>
            </w:r>
          </w:p>
          <w:p w:rsidR="006812C7" w:rsidRDefault="006812C7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rPr>
                <w:rFonts w:hint="eastAsia"/>
              </w:rPr>
              <w:t xml:space="preserve">　六　はり紙、はり札その他の広告物の表示をすること。</w:t>
            </w:r>
          </w:p>
          <w:p w:rsidR="00BD1D94" w:rsidRPr="00BD1D94" w:rsidRDefault="00BD1D94" w:rsidP="0058605A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</w:tc>
      </w:tr>
    </w:tbl>
    <w:p w:rsidR="006812C7" w:rsidRDefault="003C25FF" w:rsidP="006812C7">
      <w:pPr>
        <w:pStyle w:val="3"/>
        <w:spacing w:line="300" w:lineRule="exact"/>
        <w:ind w:leftChars="316" w:left="733" w:firstLineChars="0" w:firstLine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154305</wp:posOffset>
                </wp:positionV>
                <wp:extent cx="5695950" cy="898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98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2704" id="Rectangle 2" o:spid="_x0000_s1026" style="position:absolute;left:0;text-align:left;margin-left:2.6pt;margin-top:12.15pt;width:448.5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2D2D4B" w:rsidRPr="00F25608" w:rsidRDefault="00F20F03" w:rsidP="00F25608">
      <w:pPr>
        <w:pStyle w:val="3"/>
        <w:spacing w:line="300" w:lineRule="exact"/>
        <w:ind w:leftChars="63" w:left="146" w:firstLineChars="100" w:firstLine="222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この許可の</w:t>
      </w:r>
      <w:r w:rsidR="006812C7" w:rsidRPr="006812C7">
        <w:rPr>
          <w:rFonts w:ascii="ＭＳ ゴシック" w:eastAsia="ＭＳ ゴシック" w:hAnsi="ＭＳ ゴシック" w:hint="eastAsia"/>
          <w:sz w:val="21"/>
        </w:rPr>
        <w:t>条件について、</w:t>
      </w:r>
      <w:r w:rsidR="006812C7">
        <w:rPr>
          <w:rFonts w:ascii="ＭＳ ゴシック" w:eastAsia="ＭＳ ゴシック" w:hAnsi="ＭＳ ゴシック" w:hint="eastAsia"/>
          <w:sz w:val="21"/>
        </w:rPr>
        <w:t xml:space="preserve">内容を確認し、遵守することを誓約します。　　　　　　　</w:t>
      </w:r>
    </w:p>
    <w:p w:rsidR="002D2D4B" w:rsidRPr="006812C7" w:rsidRDefault="00CA38B4" w:rsidP="002D2D4B">
      <w:pPr>
        <w:pStyle w:val="3"/>
        <w:spacing w:line="240" w:lineRule="exact"/>
        <w:ind w:leftChars="150" w:left="834" w:hangingChars="219" w:hanging="486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令和</w:t>
      </w:r>
      <w:r w:rsidR="002D2D4B">
        <w:rPr>
          <w:rFonts w:ascii="ＭＳ ゴシック" w:eastAsia="ＭＳ ゴシック" w:hAnsi="ＭＳ ゴシック" w:hint="eastAsia"/>
          <w:sz w:val="21"/>
        </w:rPr>
        <w:t xml:space="preserve">　</w:t>
      </w:r>
      <w:r w:rsidR="002D2D4B">
        <w:rPr>
          <w:rFonts w:ascii="ＭＳ ゴシック" w:eastAsia="ＭＳ ゴシック" w:hAnsi="ＭＳ ゴシック"/>
          <w:sz w:val="21"/>
        </w:rPr>
        <w:t xml:space="preserve"> </w:t>
      </w:r>
      <w:r w:rsidR="002D2D4B">
        <w:rPr>
          <w:rFonts w:ascii="ＭＳ ゴシック" w:eastAsia="ＭＳ ゴシック" w:hAnsi="ＭＳ ゴシック" w:hint="eastAsia"/>
          <w:sz w:val="21"/>
        </w:rPr>
        <w:t xml:space="preserve">年　</w:t>
      </w:r>
      <w:r w:rsidR="002D2D4B">
        <w:rPr>
          <w:rFonts w:ascii="ＭＳ ゴシック" w:eastAsia="ＭＳ ゴシック" w:hAnsi="ＭＳ ゴシック"/>
          <w:sz w:val="21"/>
        </w:rPr>
        <w:t xml:space="preserve"> </w:t>
      </w:r>
      <w:r w:rsidR="002D2D4B">
        <w:rPr>
          <w:rFonts w:ascii="ＭＳ ゴシック" w:eastAsia="ＭＳ ゴシック" w:hAnsi="ＭＳ ゴシック" w:hint="eastAsia"/>
          <w:sz w:val="21"/>
        </w:rPr>
        <w:t xml:space="preserve">月　</w:t>
      </w:r>
      <w:r w:rsidR="002D2D4B">
        <w:rPr>
          <w:rFonts w:ascii="ＭＳ ゴシック" w:eastAsia="ＭＳ ゴシック" w:hAnsi="ＭＳ ゴシック"/>
          <w:sz w:val="21"/>
        </w:rPr>
        <w:t xml:space="preserve"> </w:t>
      </w:r>
      <w:r w:rsidR="002D2D4B">
        <w:rPr>
          <w:rFonts w:ascii="ＭＳ ゴシック" w:eastAsia="ＭＳ ゴシック" w:hAnsi="ＭＳ ゴシック" w:hint="eastAsia"/>
          <w:sz w:val="21"/>
        </w:rPr>
        <w:t>日</w:t>
      </w:r>
    </w:p>
    <w:p w:rsidR="006812C7" w:rsidRDefault="006812C7" w:rsidP="006812C7">
      <w:pPr>
        <w:pStyle w:val="3"/>
        <w:spacing w:line="300" w:lineRule="exact"/>
        <w:ind w:leftChars="150" w:left="348" w:firstLineChars="0" w:firstLine="0"/>
        <w:rPr>
          <w:rFonts w:ascii="ＭＳ ゴシック" w:eastAsia="ＭＳ ゴシック" w:hAnsi="ＭＳ ゴシック"/>
          <w:sz w:val="21"/>
          <w:u w:val="single"/>
        </w:rPr>
      </w:pPr>
      <w:r w:rsidRPr="006812C7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6812C7">
        <w:rPr>
          <w:rFonts w:ascii="ＭＳ ゴシック" w:eastAsia="ＭＳ ゴシック" w:hAnsi="ＭＳ ゴシック" w:hint="eastAsia"/>
          <w:sz w:val="21"/>
          <w:u w:val="single"/>
        </w:rPr>
        <w:t xml:space="preserve">申請者：　　　　　　　　　　　　　　　</w:t>
      </w:r>
      <w:r>
        <w:rPr>
          <w:rFonts w:ascii="ＭＳ ゴシック" w:eastAsia="ＭＳ ゴシック" w:hAnsi="ＭＳ ゴシック" w:hint="eastAsia"/>
          <w:sz w:val="21"/>
        </w:rPr>
        <w:t xml:space="preserve">　　</w:t>
      </w:r>
      <w:r w:rsidR="0023619C">
        <w:rPr>
          <w:rFonts w:ascii="ＭＳ ゴシック" w:eastAsia="ＭＳ ゴシック" w:hAnsi="ＭＳ ゴシック" w:hint="eastAsia"/>
          <w:sz w:val="21"/>
          <w:u w:val="single"/>
        </w:rPr>
        <w:t>責任</w:t>
      </w:r>
      <w:r w:rsidRPr="006812C7">
        <w:rPr>
          <w:rFonts w:ascii="ＭＳ ゴシック" w:eastAsia="ＭＳ ゴシック" w:hAnsi="ＭＳ ゴシック" w:hint="eastAsia"/>
          <w:sz w:val="21"/>
          <w:u w:val="single"/>
        </w:rPr>
        <w:t xml:space="preserve">者：　　　　　　　</w:t>
      </w:r>
    </w:p>
    <w:p w:rsidR="00784A67" w:rsidRPr="006812C7" w:rsidRDefault="00784A67" w:rsidP="006812C7">
      <w:pPr>
        <w:pStyle w:val="3"/>
        <w:spacing w:line="300" w:lineRule="exact"/>
        <w:ind w:leftChars="150" w:left="348" w:firstLineChars="0" w:firstLine="0"/>
        <w:rPr>
          <w:rFonts w:ascii="ＭＳ ゴシック" w:eastAsia="ＭＳ ゴシック" w:hAnsi="ＭＳ ゴシック"/>
          <w:sz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u w:val="single"/>
        </w:rPr>
        <w:t>※控え（コピー）をとった上で、原本を提出すること。</w:t>
      </w:r>
    </w:p>
    <w:sectPr w:rsidR="00784A67" w:rsidRPr="006812C7" w:rsidSect="002A2453">
      <w:type w:val="continuous"/>
      <w:pgSz w:w="11906" w:h="16838"/>
      <w:pgMar w:top="567" w:right="1418" w:bottom="567" w:left="1418" w:header="720" w:footer="720" w:gutter="0"/>
      <w:pgNumType w:start="1"/>
      <w:cols w:space="720"/>
      <w:noEndnote/>
      <w:docGrid w:type="linesAndChars" w:linePitch="26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334" w:rsidRDefault="00813334">
      <w:r>
        <w:separator/>
      </w:r>
    </w:p>
  </w:endnote>
  <w:endnote w:type="continuationSeparator" w:id="0">
    <w:p w:rsidR="00813334" w:rsidRDefault="0081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334" w:rsidRDefault="00813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3334" w:rsidRDefault="0081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30"/>
  <w:hyphenationZone w:val="0"/>
  <w:drawingGridHorizontalSpacing w:val="2457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C5"/>
    <w:rsid w:val="00045C2B"/>
    <w:rsid w:val="000868EE"/>
    <w:rsid w:val="000B12D0"/>
    <w:rsid w:val="000E7CE8"/>
    <w:rsid w:val="001D3457"/>
    <w:rsid w:val="001F0AD5"/>
    <w:rsid w:val="0023619C"/>
    <w:rsid w:val="00263108"/>
    <w:rsid w:val="002A2453"/>
    <w:rsid w:val="002D2D4B"/>
    <w:rsid w:val="0030484A"/>
    <w:rsid w:val="00327AFF"/>
    <w:rsid w:val="00361608"/>
    <w:rsid w:val="003B6AA2"/>
    <w:rsid w:val="003C25FF"/>
    <w:rsid w:val="003F0F27"/>
    <w:rsid w:val="0040574E"/>
    <w:rsid w:val="004426C5"/>
    <w:rsid w:val="004516C9"/>
    <w:rsid w:val="00491D7F"/>
    <w:rsid w:val="004A279E"/>
    <w:rsid w:val="004E14F2"/>
    <w:rsid w:val="004F53C9"/>
    <w:rsid w:val="004F72CA"/>
    <w:rsid w:val="0052665C"/>
    <w:rsid w:val="00557FC7"/>
    <w:rsid w:val="0058605A"/>
    <w:rsid w:val="00590434"/>
    <w:rsid w:val="006262D3"/>
    <w:rsid w:val="0065213A"/>
    <w:rsid w:val="006812C7"/>
    <w:rsid w:val="006940CE"/>
    <w:rsid w:val="00694983"/>
    <w:rsid w:val="00784A67"/>
    <w:rsid w:val="007A0F25"/>
    <w:rsid w:val="007C02C7"/>
    <w:rsid w:val="007F1C14"/>
    <w:rsid w:val="00813334"/>
    <w:rsid w:val="008709CA"/>
    <w:rsid w:val="008832CF"/>
    <w:rsid w:val="008A43F1"/>
    <w:rsid w:val="008C4F72"/>
    <w:rsid w:val="008E03DC"/>
    <w:rsid w:val="00967D2C"/>
    <w:rsid w:val="009E4137"/>
    <w:rsid w:val="009F42CA"/>
    <w:rsid w:val="009F744A"/>
    <w:rsid w:val="00A14C0A"/>
    <w:rsid w:val="00A268EC"/>
    <w:rsid w:val="00A577BD"/>
    <w:rsid w:val="00A771F6"/>
    <w:rsid w:val="00A96516"/>
    <w:rsid w:val="00AB235E"/>
    <w:rsid w:val="00B12AC6"/>
    <w:rsid w:val="00B83B6A"/>
    <w:rsid w:val="00B93771"/>
    <w:rsid w:val="00BD1D94"/>
    <w:rsid w:val="00C122F1"/>
    <w:rsid w:val="00C9559E"/>
    <w:rsid w:val="00CA38B4"/>
    <w:rsid w:val="00D12FE4"/>
    <w:rsid w:val="00D975E7"/>
    <w:rsid w:val="00DF028E"/>
    <w:rsid w:val="00E20589"/>
    <w:rsid w:val="00E72C71"/>
    <w:rsid w:val="00EA6C21"/>
    <w:rsid w:val="00EE232F"/>
    <w:rsid w:val="00F20F03"/>
    <w:rsid w:val="00F25608"/>
    <w:rsid w:val="00F376EC"/>
    <w:rsid w:val="00F70833"/>
    <w:rsid w:val="00F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7172B3-6E35-43E9-960E-F7372282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2453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A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2453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3">
    <w:name w:val="Body Text Indent 3"/>
    <w:basedOn w:val="a"/>
    <w:link w:val="30"/>
    <w:uiPriority w:val="99"/>
    <w:rsid w:val="00F376EC"/>
    <w:pPr>
      <w:overflowPunct/>
      <w:adjustRightInd/>
      <w:spacing w:line="400" w:lineRule="exact"/>
      <w:ind w:leftChars="67" w:left="621" w:hangingChars="200" w:hanging="480"/>
      <w:textAlignment w:val="auto"/>
    </w:pPr>
    <w:rPr>
      <w:rFonts w:ascii="Century" w:eastAsia="ＭＳ 明朝" w:hAnsi="Century" w:cs="Times New Roman"/>
      <w:color w:val="auto"/>
      <w:kern w:val="2"/>
      <w:sz w:val="24"/>
      <w:szCs w:val="21"/>
    </w:rPr>
  </w:style>
  <w:style w:type="character" w:customStyle="1" w:styleId="30">
    <w:name w:val="本文インデント 3 (文字)"/>
    <w:basedOn w:val="a0"/>
    <w:link w:val="3"/>
    <w:uiPriority w:val="99"/>
    <w:locked/>
    <w:rsid w:val="00F376EC"/>
    <w:rPr>
      <w:rFonts w:ascii="Century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34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D345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根本 泰行</cp:lastModifiedBy>
  <cp:revision>2</cp:revision>
  <cp:lastPrinted>2016-12-09T06:53:00Z</cp:lastPrinted>
  <dcterms:created xsi:type="dcterms:W3CDTF">2024-02-17T02:30:00Z</dcterms:created>
  <dcterms:modified xsi:type="dcterms:W3CDTF">2024-02-17T02:30:00Z</dcterms:modified>
</cp:coreProperties>
</file>